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4641B" w14:textId="6BEF52A1" w:rsidR="00D006F0" w:rsidRPr="00D006F0" w:rsidRDefault="00D006F0" w:rsidP="00D006F0">
      <w:pPr>
        <w:spacing w:after="0" w:line="240" w:lineRule="auto"/>
        <w:jc w:val="center"/>
        <w:rPr>
          <w:rFonts w:ascii="Times New Roman" w:eastAsia="Times New Roman" w:hAnsi="Times New Roman" w:cs="Times New Roman"/>
          <w:b/>
          <w:sz w:val="36"/>
          <w:szCs w:val="36"/>
        </w:rPr>
      </w:pPr>
      <w:r w:rsidRPr="00D006F0">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14:anchorId="05557EB2" wp14:editId="4668DA80">
            <wp:simplePos x="0" y="0"/>
            <wp:positionH relativeFrom="column">
              <wp:posOffset>5351145</wp:posOffset>
            </wp:positionH>
            <wp:positionV relativeFrom="paragraph">
              <wp:posOffset>0</wp:posOffset>
            </wp:positionV>
            <wp:extent cx="914400" cy="770255"/>
            <wp:effectExtent l="0" t="0" r="0" b="0"/>
            <wp:wrapTight wrapText="bothSides">
              <wp:wrapPolygon edited="0">
                <wp:start x="0" y="0"/>
                <wp:lineTo x="0" y="20834"/>
                <wp:lineTo x="21150" y="20834"/>
                <wp:lineTo x="21150" y="0"/>
                <wp:lineTo x="0" y="0"/>
              </wp:wrapPolygon>
            </wp:wrapTight>
            <wp:docPr id="1" name="Picture 1" descr="NWNPS_Logo_Tre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NPS_Logo_Tree onl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6F0">
        <w:rPr>
          <w:rFonts w:ascii="Times New Roman" w:eastAsia="Times New Roman" w:hAnsi="Times New Roman" w:cs="Times New Roman"/>
          <w:b/>
          <w:sz w:val="36"/>
          <w:szCs w:val="36"/>
        </w:rPr>
        <w:t>NARRE WARREN NORTH PRIMARY SCHOOL</w:t>
      </w:r>
    </w:p>
    <w:p w14:paraId="0F112499" w14:textId="77777777" w:rsidR="00D006F0" w:rsidRPr="00D006F0" w:rsidRDefault="00D006F0" w:rsidP="00D006F0">
      <w:pPr>
        <w:spacing w:after="0" w:line="240" w:lineRule="auto"/>
        <w:jc w:val="both"/>
        <w:rPr>
          <w:rFonts w:ascii="Arial" w:eastAsia="Times New Roman" w:hAnsi="Arial" w:cs="Arial"/>
          <w:sz w:val="24"/>
          <w:szCs w:val="24"/>
        </w:rPr>
      </w:pPr>
    </w:p>
    <w:p w14:paraId="1FB5AB52" w14:textId="5C89B059" w:rsidR="00D006F0" w:rsidRPr="00D006F0" w:rsidRDefault="00D006F0" w:rsidP="00D006F0">
      <w:pPr>
        <w:spacing w:after="0" w:line="240" w:lineRule="auto"/>
        <w:jc w:val="center"/>
        <w:rPr>
          <w:rFonts w:ascii="Arial Rounded MT Bold" w:eastAsia="Times New Roman" w:hAnsi="Arial Rounded MT Bold" w:cs="Arial"/>
          <w:sz w:val="36"/>
          <w:szCs w:val="36"/>
        </w:rPr>
      </w:pPr>
      <w:r w:rsidRPr="00D006F0">
        <w:rPr>
          <w:rFonts w:ascii="Times New Roman" w:eastAsia="Times New Roman" w:hAnsi="Times New Roman" w:cs="Times New Roman"/>
          <w:b/>
          <w:sz w:val="24"/>
          <w:szCs w:val="24"/>
        </w:rPr>
        <w:t xml:space="preserve"> </w:t>
      </w:r>
      <w:r>
        <w:rPr>
          <w:rFonts w:ascii="Arial Rounded MT Bold" w:eastAsia="Times New Roman" w:hAnsi="Arial Rounded MT Bold" w:cs="Arial"/>
          <w:sz w:val="36"/>
          <w:szCs w:val="36"/>
        </w:rPr>
        <w:t>Inclusion and Diversity</w:t>
      </w:r>
      <w:r w:rsidRPr="00D006F0">
        <w:rPr>
          <w:rFonts w:ascii="Arial Rounded MT Bold" w:eastAsia="Times New Roman" w:hAnsi="Arial Rounded MT Bold" w:cs="Arial"/>
          <w:sz w:val="36"/>
          <w:szCs w:val="36"/>
        </w:rPr>
        <w:t xml:space="preserve"> Policy</w:t>
      </w:r>
    </w:p>
    <w:p w14:paraId="177A22F0" w14:textId="77777777" w:rsidR="00D006F0" w:rsidRPr="00D006F0" w:rsidRDefault="00D006F0" w:rsidP="00D006F0">
      <w:pPr>
        <w:spacing w:after="0" w:line="240" w:lineRule="auto"/>
        <w:jc w:val="center"/>
        <w:rPr>
          <w:rFonts w:ascii="Arial Rounded MT Bold" w:eastAsia="Times New Roman" w:hAnsi="Arial Rounded MT Bold" w:cs="Arial"/>
          <w:sz w:val="36"/>
          <w:szCs w:val="36"/>
        </w:rPr>
      </w:pPr>
    </w:p>
    <w:p w14:paraId="7562A492" w14:textId="77777777" w:rsidR="00D006F0" w:rsidRPr="003242D1" w:rsidRDefault="00D006F0" w:rsidP="00BE6747">
      <w:pPr>
        <w:spacing w:before="40" w:after="240" w:line="240" w:lineRule="auto"/>
        <w:jc w:val="both"/>
        <w:rPr>
          <w:rFonts w:asciiTheme="majorHAnsi" w:eastAsiaTheme="majorEastAsia" w:hAnsiTheme="majorHAnsi" w:cstheme="majorBidi"/>
          <w:b/>
          <w:caps/>
          <w:sz w:val="26"/>
          <w:szCs w:val="26"/>
          <w:u w:val="single"/>
        </w:rPr>
      </w:pPr>
      <w:r w:rsidRPr="003242D1">
        <w:rPr>
          <w:rFonts w:asciiTheme="majorHAnsi" w:eastAsiaTheme="majorEastAsia" w:hAnsiTheme="majorHAnsi" w:cstheme="majorBidi"/>
          <w:b/>
          <w:caps/>
          <w:sz w:val="26"/>
          <w:szCs w:val="26"/>
          <w:u w:val="single"/>
        </w:rPr>
        <w:t>RATIONALE</w:t>
      </w:r>
    </w:p>
    <w:p w14:paraId="1E7A42C4" w14:textId="70E23FE8" w:rsidR="005E5EC8" w:rsidRDefault="005E5EC8" w:rsidP="00E5288E">
      <w:pPr>
        <w:spacing w:before="40" w:after="240"/>
        <w:jc w:val="both"/>
      </w:pPr>
      <w:r w:rsidRPr="005E5EC8">
        <w:t>Narre Warren North Primary School</w:t>
      </w:r>
      <w:r w:rsidRPr="005E4253">
        <w:t xml:space="preserve"> </w:t>
      </w:r>
      <w:r>
        <w:t xml:space="preserve">is committed to creating a school community where all members of our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7D5E20E3" w14:textId="588867BF" w:rsidR="00D006F0" w:rsidRDefault="005E5EC8" w:rsidP="00E5288E">
      <w:pPr>
        <w:jc w:val="both"/>
        <w:rPr>
          <w:rFonts w:ascii="Calibri" w:hAnsi="Calibri"/>
        </w:rPr>
      </w:pPr>
      <w:r w:rsidRPr="005E5EC8">
        <w:t>Narre Warren North Primary School</w:t>
      </w:r>
      <w:r>
        <w:rPr>
          <w:rFonts w:ascii="Calibri" w:hAnsi="Calibri"/>
        </w:rPr>
        <w:t xml:space="preserve"> acknowledges</w:t>
      </w:r>
      <w:r w:rsidRPr="00187137">
        <w:rPr>
          <w:rFonts w:ascii="Calibri" w:hAnsi="Calibri"/>
        </w:rPr>
        <w:t xml:space="preserve"> and </w:t>
      </w:r>
      <w:r>
        <w:rPr>
          <w:rFonts w:ascii="Calibri" w:hAnsi="Calibri"/>
        </w:rPr>
        <w:t>celebrates</w:t>
      </w:r>
      <w:r w:rsidRPr="00187137">
        <w:rPr>
          <w:rFonts w:ascii="Calibri" w:hAnsi="Calibri"/>
        </w:rPr>
        <w:t xml:space="preserve"> the </w:t>
      </w:r>
      <w:r>
        <w:rPr>
          <w:rFonts w:ascii="Calibri" w:hAnsi="Calibri"/>
        </w:rPr>
        <w:t xml:space="preserve">diversity of backgrounds </w:t>
      </w:r>
      <w:r w:rsidR="00B576F5" w:rsidRPr="00B576F5">
        <w:t>including those of Aboriginal and Torres Strait Islander background,</w:t>
      </w:r>
      <w:r w:rsidR="00B576F5">
        <w:t xml:space="preserve"> </w:t>
      </w:r>
      <w:r>
        <w:rPr>
          <w:rFonts w:ascii="Calibri" w:hAnsi="Calibri"/>
        </w:rPr>
        <w:t>and experiences in our school</w:t>
      </w:r>
      <w:r w:rsidRPr="00187137">
        <w:rPr>
          <w:rFonts w:ascii="Calibri" w:hAnsi="Calibri"/>
        </w:rPr>
        <w:t xml:space="preserve"> community and </w:t>
      </w:r>
      <w:r>
        <w:rPr>
          <w:rFonts w:ascii="Calibri" w:hAnsi="Calibri"/>
        </w:rPr>
        <w:t xml:space="preserve">we will </w:t>
      </w:r>
      <w:r w:rsidRPr="00187137">
        <w:rPr>
          <w:rFonts w:ascii="Calibri" w:hAnsi="Calibri"/>
        </w:rPr>
        <w:t>not tolerate behaviours, language or practices that label, stereotype or demean others.</w:t>
      </w:r>
    </w:p>
    <w:p w14:paraId="5A74CB60" w14:textId="77777777" w:rsidR="003B0007" w:rsidRPr="003B0007" w:rsidRDefault="003B0007" w:rsidP="003B0007">
      <w:pPr>
        <w:rPr>
          <w:rFonts w:ascii="Calibri" w:hAnsi="Calibri"/>
          <w:sz w:val="16"/>
          <w:szCs w:val="16"/>
        </w:rPr>
      </w:pPr>
    </w:p>
    <w:p w14:paraId="6A381A4B" w14:textId="64507324" w:rsidR="002C7F60" w:rsidRPr="003242D1" w:rsidRDefault="002C7F60" w:rsidP="00BE6747">
      <w:pPr>
        <w:spacing w:before="40" w:after="240" w:line="240" w:lineRule="auto"/>
        <w:jc w:val="both"/>
        <w:rPr>
          <w:rFonts w:ascii="Calibri" w:hAnsi="Calibri" w:cs="Calibri"/>
          <w:b/>
          <w:u w:val="single"/>
        </w:rPr>
      </w:pPr>
      <w:r w:rsidRPr="003242D1">
        <w:rPr>
          <w:rFonts w:asciiTheme="majorHAnsi" w:eastAsiaTheme="majorEastAsia" w:hAnsiTheme="majorHAnsi" w:cstheme="majorBidi"/>
          <w:b/>
          <w:caps/>
          <w:sz w:val="26"/>
          <w:szCs w:val="26"/>
          <w:u w:val="single"/>
        </w:rPr>
        <w:t>Purpose</w:t>
      </w:r>
    </w:p>
    <w:p w14:paraId="05559095" w14:textId="4F715181" w:rsidR="002C7F60" w:rsidRPr="00D006F0" w:rsidRDefault="005E4253" w:rsidP="00BE6747">
      <w:pPr>
        <w:spacing w:before="40" w:after="240"/>
        <w:jc w:val="both"/>
      </w:pPr>
      <w:r>
        <w:t>T</w:t>
      </w:r>
      <w:r w:rsidR="00FB37C1">
        <w:t xml:space="preserve">he purpose of this policy is explain </w:t>
      </w:r>
      <w:r w:rsidR="00D006F0" w:rsidRPr="00D006F0">
        <w:t>Narre Warren North Primary School</w:t>
      </w:r>
      <w:r w:rsidR="00FB37C1" w:rsidRPr="00D006F0">
        <w:t>’s commitment</w:t>
      </w:r>
      <w:r w:rsidR="00FB37C1">
        <w:t xml:space="preserve"> to</w:t>
      </w:r>
      <w:r w:rsidR="00AA708B">
        <w:t xml:space="preserve"> making sure every member of our school community, regardless of their background or personal attributes, is treated with respect and dignity. </w:t>
      </w:r>
      <w:r w:rsidR="00D006F0">
        <w:t xml:space="preserve">Our school </w:t>
      </w:r>
      <w:r w:rsidR="00AA708B">
        <w:t>strives to</w:t>
      </w:r>
      <w:r w:rsidR="00FB37C1">
        <w:t xml:space="preserve"> provid</w:t>
      </w:r>
      <w:r w:rsidR="00AA708B">
        <w:t>e</w:t>
      </w:r>
      <w:r w:rsidR="00FB37C1">
        <w:t xml:space="preserve"> </w:t>
      </w:r>
      <w:r>
        <w:t xml:space="preserve">a safe, inclusive and supportive </w:t>
      </w:r>
      <w:r w:rsidR="00AE2666">
        <w:t xml:space="preserve">school </w:t>
      </w:r>
      <w:r w:rsidRPr="00D006F0">
        <w:t xml:space="preserve">environment for all students and members of our school community. </w:t>
      </w:r>
    </w:p>
    <w:p w14:paraId="105B951B" w14:textId="4466512D" w:rsidR="003B0007" w:rsidRDefault="00D006F0" w:rsidP="003B0007">
      <w:pPr>
        <w:spacing w:after="0" w:line="240" w:lineRule="auto"/>
        <w:jc w:val="both"/>
        <w:rPr>
          <w:rFonts w:ascii="Calibri" w:eastAsia="Times" w:hAnsi="Calibri" w:cs="Times New Roman"/>
        </w:rPr>
      </w:pPr>
      <w:r w:rsidRPr="00D006F0">
        <w:rPr>
          <w:rFonts w:ascii="Calibri" w:eastAsia="Times" w:hAnsi="Calibri" w:cs="Times New Roman"/>
        </w:rPr>
        <w:t>Narre Warren North Primary School is committed to child safety</w:t>
      </w:r>
      <w:r w:rsidRPr="00D006F0">
        <w:rPr>
          <w:rFonts w:ascii="Arial" w:eastAsia="Times New Roman" w:hAnsi="Arial" w:cs="Arial"/>
        </w:rPr>
        <w:t xml:space="preserve"> </w:t>
      </w:r>
      <w:r w:rsidRPr="00D006F0">
        <w:rPr>
          <w:rFonts w:ascii="Calibri" w:eastAsia="Times New Roman" w:hAnsi="Calibri" w:cs="Arial"/>
        </w:rPr>
        <w:t xml:space="preserve">and establishing and maintaining child safe and child friendly environments where all children are valued and feel safe. </w:t>
      </w:r>
      <w:r>
        <w:rPr>
          <w:rFonts w:ascii="Arial" w:eastAsia="Times New Roman" w:hAnsi="Arial" w:cs="Arial"/>
        </w:rPr>
        <w:t xml:space="preserve"> </w:t>
      </w:r>
      <w:r w:rsidRPr="00D006F0">
        <w:rPr>
          <w:rFonts w:ascii="Calibri" w:eastAsia="Times" w:hAnsi="Calibri" w:cs="Times New Roman"/>
        </w:rPr>
        <w:t xml:space="preserve">We have zero tolerance of child abuse, and all allegations and safety concerns will be treated very seriously and consistently through our policies and procedures. </w:t>
      </w:r>
    </w:p>
    <w:p w14:paraId="2444F7A0" w14:textId="77777777" w:rsidR="003B0007" w:rsidRPr="003B0007" w:rsidRDefault="003B0007" w:rsidP="003B0007">
      <w:pPr>
        <w:spacing w:after="0" w:line="240" w:lineRule="auto"/>
        <w:jc w:val="both"/>
        <w:rPr>
          <w:rFonts w:ascii="Arial" w:eastAsia="Times New Roman" w:hAnsi="Arial" w:cs="Arial"/>
        </w:rPr>
      </w:pPr>
    </w:p>
    <w:p w14:paraId="155ACB7C" w14:textId="3A9F683B" w:rsidR="003B0007" w:rsidRDefault="003B0007" w:rsidP="003B0007">
      <w:pPr>
        <w:pStyle w:val="Heading3"/>
        <w:spacing w:after="240" w:line="240" w:lineRule="auto"/>
        <w:jc w:val="both"/>
        <w:rPr>
          <w:b/>
          <w:color w:val="auto"/>
        </w:rPr>
      </w:pPr>
      <w:r>
        <w:rPr>
          <w:b/>
          <w:color w:val="auto"/>
        </w:rPr>
        <w:t>Definition:</w:t>
      </w:r>
    </w:p>
    <w:p w14:paraId="4EBA3C81" w14:textId="77BC74C8" w:rsidR="005E5EC8" w:rsidRPr="003B0007" w:rsidRDefault="003B0007" w:rsidP="003B0007">
      <w:pPr>
        <w:spacing w:before="40" w:after="240"/>
        <w:jc w:val="both"/>
        <w:rPr>
          <w:rFonts w:cstheme="minorHAnsi"/>
        </w:rPr>
      </w:pPr>
      <w:r>
        <w:rPr>
          <w:rFonts w:cstheme="minorHAnsi"/>
          <w:i/>
        </w:rPr>
        <w:t>Personal</w:t>
      </w:r>
      <w:r w:rsidRPr="006D1D12">
        <w:rPr>
          <w:rFonts w:cstheme="minorHAnsi"/>
          <w:i/>
        </w:rPr>
        <w:t xml:space="preserve"> attribute</w:t>
      </w:r>
      <w:r w:rsidRPr="00FB37C1">
        <w:rPr>
          <w:rFonts w:cstheme="minorHAnsi"/>
        </w:rPr>
        <w:t xml:space="preserve">: </w:t>
      </w:r>
      <w:r>
        <w:rPr>
          <w:rFonts w:cstheme="minorHAnsi"/>
        </w:rPr>
        <w:t xml:space="preserve">a feature of a person’s background or personal characteristics that is protected by State or Commonwealth anti-discrimination legislation. For example: race, disability, sex, sexual orientation, gender identity, religion etc. </w:t>
      </w:r>
    </w:p>
    <w:p w14:paraId="57C0E3B0" w14:textId="0A51DFD0" w:rsidR="003B0007" w:rsidRPr="003B0007" w:rsidRDefault="003B0007" w:rsidP="003B0007">
      <w:pPr>
        <w:rPr>
          <w:b/>
          <w:u w:val="single"/>
        </w:rPr>
      </w:pPr>
      <w:r w:rsidRPr="003B0007">
        <w:rPr>
          <w:b/>
          <w:u w:val="single"/>
        </w:rPr>
        <w:t>Victorian SHARE Prin</w:t>
      </w:r>
      <w:r>
        <w:rPr>
          <w:b/>
          <w:u w:val="single"/>
        </w:rPr>
        <w:t xml:space="preserve">ciples for Inclusive Education </w:t>
      </w:r>
    </w:p>
    <w:p w14:paraId="78031BC7" w14:textId="3E4BD297" w:rsidR="003B0007" w:rsidRDefault="003B0007" w:rsidP="00E5288E">
      <w:pPr>
        <w:jc w:val="both"/>
      </w:pPr>
      <w:r>
        <w:t xml:space="preserve">The following principles provide guidance for all members of the school community on the main features of inclusive education. </w:t>
      </w:r>
    </w:p>
    <w:p w14:paraId="7EA6BD67" w14:textId="7DDAC6F0" w:rsidR="003B0007" w:rsidRPr="003B0007" w:rsidRDefault="003B0007" w:rsidP="00E5288E">
      <w:pPr>
        <w:jc w:val="both"/>
        <w:rPr>
          <w:b/>
          <w:i/>
        </w:rPr>
      </w:pPr>
      <w:r w:rsidRPr="003B0007">
        <w:rPr>
          <w:b/>
          <w:i/>
        </w:rPr>
        <w:t>S: Student-centred</w:t>
      </w:r>
    </w:p>
    <w:p w14:paraId="3755A0E4" w14:textId="684E9CFC" w:rsidR="003B0007" w:rsidRDefault="003B0007" w:rsidP="003B0007">
      <w:pPr>
        <w:jc w:val="both"/>
      </w:pPr>
      <w:r>
        <w:t>Inclusive education involves students, in collaboration with their peers and/or carers, in decision-making processes as respected partners in education.</w:t>
      </w:r>
    </w:p>
    <w:p w14:paraId="7D533B21" w14:textId="2AE96244" w:rsidR="003B0007" w:rsidRPr="003B0007" w:rsidRDefault="003B0007" w:rsidP="003B0007">
      <w:pPr>
        <w:jc w:val="both"/>
        <w:rPr>
          <w:b/>
          <w:i/>
        </w:rPr>
      </w:pPr>
      <w:r w:rsidRPr="003B0007">
        <w:rPr>
          <w:b/>
          <w:i/>
        </w:rPr>
        <w:t>H: Human rights focused</w:t>
      </w:r>
    </w:p>
    <w:p w14:paraId="76C9B96D" w14:textId="0891B348" w:rsidR="003B0007" w:rsidRDefault="003B0007" w:rsidP="00E5288E">
      <w:pPr>
        <w:jc w:val="both"/>
      </w:pPr>
      <w:r>
        <w:t xml:space="preserve">Inclusive education is supported by and is the realisation of a human rights based approach to education. International human rights principles and Victoria’s Charter of Human Rights and </w:t>
      </w:r>
      <w:r>
        <w:lastRenderedPageBreak/>
        <w:t xml:space="preserve">Responsibilities Act 2006 provide a framework for every Victorian to be treated with dignity and respect and to enjoy their human rights without discrimination. </w:t>
      </w:r>
    </w:p>
    <w:p w14:paraId="0793F5CB" w14:textId="566B81B3" w:rsidR="003B0007" w:rsidRPr="003B0007" w:rsidRDefault="003B0007" w:rsidP="003B0007">
      <w:pPr>
        <w:jc w:val="both"/>
        <w:rPr>
          <w:b/>
          <w:i/>
        </w:rPr>
      </w:pPr>
      <w:r w:rsidRPr="003B0007">
        <w:rPr>
          <w:b/>
          <w:i/>
        </w:rPr>
        <w:t>A: Acknowledges strengths</w:t>
      </w:r>
    </w:p>
    <w:p w14:paraId="5B15547D" w14:textId="55A205DA" w:rsidR="003B0007" w:rsidRDefault="003B0007" w:rsidP="003B0007">
      <w:pPr>
        <w:jc w:val="both"/>
      </w:pPr>
      <w:r>
        <w:t>Inclusive education recognises that each child and young person is unique. It focuses on a strengths-based, personalised approach to education that celebrates and welcomes difference to maximize learning, engagement and wellbeing outcomes.</w:t>
      </w:r>
    </w:p>
    <w:p w14:paraId="16F18116" w14:textId="43C75C07" w:rsidR="003B0007" w:rsidRPr="003B0007" w:rsidRDefault="003B0007" w:rsidP="003B0007">
      <w:pPr>
        <w:jc w:val="both"/>
        <w:rPr>
          <w:b/>
          <w:i/>
        </w:rPr>
      </w:pPr>
      <w:r>
        <w:rPr>
          <w:b/>
          <w:i/>
        </w:rPr>
        <w:t>R: Respects legal obligations</w:t>
      </w:r>
    </w:p>
    <w:p w14:paraId="5ED49711" w14:textId="0B93D632" w:rsidR="003B0007" w:rsidRDefault="003B0007" w:rsidP="003B0007">
      <w:pPr>
        <w:jc w:val="both"/>
      </w:pPr>
      <w:r>
        <w:t>Inclusive education enables schools to uphold legal obligations to make reasonable adjustments for all students with disabilities. Reasonable adjustments assist all students to participate in education on the same basis as their peers without a disability.</w:t>
      </w:r>
    </w:p>
    <w:p w14:paraId="4B1D9D64" w14:textId="418D01FF" w:rsidR="003B0007" w:rsidRPr="003B0007" w:rsidRDefault="003B0007" w:rsidP="003B0007">
      <w:pPr>
        <w:jc w:val="both"/>
        <w:rPr>
          <w:b/>
          <w:i/>
        </w:rPr>
      </w:pPr>
      <w:r>
        <w:rPr>
          <w:b/>
          <w:i/>
        </w:rPr>
        <w:t>E: Evidence-based</w:t>
      </w:r>
    </w:p>
    <w:p w14:paraId="7B21B180" w14:textId="292F20D7" w:rsidR="003B0007" w:rsidRDefault="003B0007" w:rsidP="003B0007">
      <w:pPr>
        <w:jc w:val="both"/>
      </w:pPr>
      <w:r>
        <w:t>Inclusive education uses contemporary evidence-based practices known to be effective in responding to individual student needs and improving student outcomes.</w:t>
      </w:r>
    </w:p>
    <w:p w14:paraId="100B951A" w14:textId="77777777" w:rsidR="003B0007" w:rsidRPr="003B0007" w:rsidRDefault="003B0007" w:rsidP="003B0007">
      <w:pPr>
        <w:jc w:val="both"/>
      </w:pPr>
    </w:p>
    <w:p w14:paraId="238E5524" w14:textId="77777777" w:rsidR="003242D1" w:rsidRPr="003242D1" w:rsidRDefault="003242D1" w:rsidP="003242D1">
      <w:pPr>
        <w:spacing w:after="0" w:line="240" w:lineRule="auto"/>
        <w:jc w:val="both"/>
        <w:rPr>
          <w:rFonts w:asciiTheme="majorHAnsi" w:eastAsia="Times New Roman" w:hAnsiTheme="majorHAnsi" w:cs="Arial"/>
          <w:b/>
          <w:sz w:val="26"/>
          <w:szCs w:val="26"/>
          <w:u w:val="single"/>
        </w:rPr>
      </w:pPr>
      <w:r w:rsidRPr="003242D1">
        <w:rPr>
          <w:rFonts w:asciiTheme="majorHAnsi" w:eastAsia="Times New Roman" w:hAnsiTheme="majorHAnsi" w:cs="Arial"/>
          <w:b/>
          <w:sz w:val="26"/>
          <w:szCs w:val="26"/>
          <w:u w:val="single"/>
        </w:rPr>
        <w:t>GUIDELINES FOR ACTION</w:t>
      </w:r>
    </w:p>
    <w:p w14:paraId="1261C286" w14:textId="7BAFD1FF" w:rsidR="00FB37C1" w:rsidRDefault="003242D1" w:rsidP="003242D1">
      <w:pPr>
        <w:pStyle w:val="ListParagraph"/>
        <w:numPr>
          <w:ilvl w:val="0"/>
          <w:numId w:val="11"/>
        </w:numPr>
        <w:spacing w:before="40" w:after="240"/>
        <w:jc w:val="both"/>
      </w:pPr>
      <w:r>
        <w:t xml:space="preserve">We </w:t>
      </w:r>
      <w:r w:rsidR="005E4253">
        <w:t>will:</w:t>
      </w:r>
    </w:p>
    <w:p w14:paraId="4B704F0B" w14:textId="77777777" w:rsidR="00FB37C1" w:rsidRDefault="00FB37C1" w:rsidP="00BE6747">
      <w:pPr>
        <w:pStyle w:val="ListParagraph"/>
        <w:numPr>
          <w:ilvl w:val="0"/>
          <w:numId w:val="5"/>
        </w:numPr>
        <w:spacing w:before="40" w:after="240"/>
        <w:jc w:val="both"/>
      </w:pPr>
      <w:r>
        <w:t>e</w:t>
      </w:r>
      <w:r w:rsidR="005E4253" w:rsidRPr="00FB37C1">
        <w:t xml:space="preserve">nsure that all students </w:t>
      </w:r>
      <w:r>
        <w:t xml:space="preserve">and members of our school community </w:t>
      </w:r>
      <w:r w:rsidR="005E4253" w:rsidRPr="00FB37C1">
        <w:t>are treated with respect and dignity</w:t>
      </w:r>
    </w:p>
    <w:p w14:paraId="2E9533F6" w14:textId="3AC286AB"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and </w:t>
      </w:r>
      <w:r>
        <w:t xml:space="preserve">where necessary, </w:t>
      </w:r>
      <w:r w:rsidR="005E4253" w:rsidRPr="005E4253">
        <w:t>are accommodated to participate in education</w:t>
      </w:r>
      <w:r w:rsidR="005F56E2">
        <w:t xml:space="preserve"> </w:t>
      </w:r>
      <w:r w:rsidR="005F56E2" w:rsidRPr="00793FA0">
        <w:t>and all school activities</w:t>
      </w:r>
      <w:r w:rsidR="00455574" w:rsidRPr="00793FA0">
        <w:t xml:space="preserve"> (</w:t>
      </w:r>
      <w:r w:rsidR="003B0007" w:rsidRPr="00793FA0">
        <w:t>e.g.</w:t>
      </w:r>
      <w:r w:rsidR="00455574" w:rsidRPr="00793FA0">
        <w:t xml:space="preserve"> </w:t>
      </w:r>
      <w:r w:rsidR="003B0007" w:rsidRPr="00793FA0">
        <w:t>school’s</w:t>
      </w:r>
      <w:r w:rsidR="003B0007">
        <w:t xml:space="preserve"> sporting events</w:t>
      </w:r>
      <w:r w:rsidR="003242D1">
        <w:t>, concerts</w:t>
      </w:r>
      <w:r w:rsidR="00AD3A50">
        <w:t>, special activities</w:t>
      </w:r>
      <w:r w:rsidR="00455574" w:rsidRPr="00793FA0">
        <w:t>)</w:t>
      </w:r>
      <w:r w:rsidR="005E4253" w:rsidRPr="005E4253">
        <w:t xml:space="preserve"> on the same basis as their peers</w:t>
      </w:r>
    </w:p>
    <w:p w14:paraId="2CF72B7A"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214BA942" w14:textId="77777777" w:rsidR="003C5AE2" w:rsidRDefault="003C5AE2" w:rsidP="003C5AE2">
      <w:pPr>
        <w:pStyle w:val="ListParagraph"/>
        <w:numPr>
          <w:ilvl w:val="0"/>
          <w:numId w:val="5"/>
        </w:numPr>
        <w:spacing w:before="40" w:after="240"/>
        <w:jc w:val="both"/>
      </w:pPr>
      <w:r>
        <w:t>encourage empathy and fairness towards others</w:t>
      </w:r>
    </w:p>
    <w:p w14:paraId="6EA91CD2"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191DE134" w14:textId="0203F440" w:rsidR="00FC7362" w:rsidRDefault="00FB37C1" w:rsidP="007F790B">
      <w:pPr>
        <w:pStyle w:val="ListParagraph"/>
        <w:numPr>
          <w:ilvl w:val="0"/>
          <w:numId w:val="5"/>
        </w:numPr>
        <w:spacing w:before="40" w:after="240"/>
        <w:jc w:val="both"/>
      </w:pPr>
      <w:r>
        <w:t>contribute</w:t>
      </w:r>
      <w:r w:rsidR="005E4253" w:rsidRPr="005E4253">
        <w:t xml:space="preserve"> to positive learning, engagement and wellbeing outcomes for students</w:t>
      </w:r>
      <w:r>
        <w:t>.</w:t>
      </w:r>
    </w:p>
    <w:p w14:paraId="6CBDEBE0" w14:textId="77777777" w:rsidR="003B0007" w:rsidRPr="003242D1" w:rsidRDefault="003B0007" w:rsidP="003B0007">
      <w:pPr>
        <w:pStyle w:val="ListParagraph"/>
        <w:spacing w:before="40" w:after="240"/>
        <w:ind w:left="360"/>
        <w:jc w:val="both"/>
      </w:pPr>
    </w:p>
    <w:p w14:paraId="2A555897" w14:textId="5E4E779F" w:rsidR="005F56E2" w:rsidRDefault="00935903" w:rsidP="003242D1">
      <w:pPr>
        <w:pStyle w:val="ListParagraph"/>
        <w:numPr>
          <w:ilvl w:val="0"/>
          <w:numId w:val="11"/>
        </w:numPr>
        <w:spacing w:before="40" w:after="240"/>
        <w:jc w:val="both"/>
      </w:pPr>
      <w:r>
        <w:t xml:space="preserve">Bullying, harassment and </w:t>
      </w:r>
      <w:r w:rsidR="007F790B">
        <w:t>other forms of inappropriate behaviour targeting individuals because of their p</w:t>
      </w:r>
      <w:r w:rsidR="00542476">
        <w:t xml:space="preserve">ersonal </w:t>
      </w:r>
      <w:r w:rsidR="007F790B">
        <w:t xml:space="preserve">attributes </w:t>
      </w:r>
      <w:r>
        <w:t xml:space="preserve">will not be tolerated in our school community. 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034FFCD6" w14:textId="77777777" w:rsidR="003242D1" w:rsidRPr="003B0007" w:rsidRDefault="003242D1" w:rsidP="003242D1">
      <w:pPr>
        <w:pStyle w:val="ListParagraph"/>
        <w:spacing w:before="40" w:after="240"/>
        <w:ind w:left="360"/>
        <w:jc w:val="both"/>
      </w:pPr>
    </w:p>
    <w:p w14:paraId="27346463" w14:textId="2AF2C614" w:rsidR="00FB37C1" w:rsidRPr="003B0007" w:rsidRDefault="003242D1" w:rsidP="003242D1">
      <w:pPr>
        <w:pStyle w:val="ListParagraph"/>
        <w:numPr>
          <w:ilvl w:val="0"/>
          <w:numId w:val="11"/>
        </w:numPr>
        <w:spacing w:before="40" w:after="240"/>
        <w:jc w:val="both"/>
      </w:pPr>
      <w:r w:rsidRPr="003B0007">
        <w:t xml:space="preserve">We </w:t>
      </w:r>
      <w:r w:rsidR="00FC7362" w:rsidRPr="003B0007">
        <w:t>will take appropria</w:t>
      </w:r>
      <w:r w:rsidRPr="003B0007">
        <w:t>te measures, consistent with our</w:t>
      </w:r>
      <w:r w:rsidR="00FC7362" w:rsidRPr="003B0007">
        <w:t xml:space="preserve"> Student Wellbeing and Engagement</w:t>
      </w:r>
      <w:r w:rsidRPr="003B0007">
        <w:t xml:space="preserve"> Policy, Anti-</w:t>
      </w:r>
      <w:r w:rsidR="00FC7362" w:rsidRPr="003B0007">
        <w:t xml:space="preserve">Bullying </w:t>
      </w:r>
      <w:r w:rsidRPr="003B0007">
        <w:t>Policy, Statement of Values, Child Safety Policy and Code of Conduct</w:t>
      </w:r>
      <w:r w:rsidR="00FC7362" w:rsidRPr="003B0007">
        <w:t xml:space="preserve"> to respond to discriminatory behaviour or harass</w:t>
      </w:r>
      <w:r w:rsidRPr="003B0007">
        <w:t>ment at our school.</w:t>
      </w:r>
    </w:p>
    <w:p w14:paraId="53CCB10F" w14:textId="77777777" w:rsidR="003242D1" w:rsidRDefault="003242D1" w:rsidP="003242D1">
      <w:pPr>
        <w:pStyle w:val="ListParagraph"/>
        <w:spacing w:before="40" w:after="240"/>
        <w:ind w:left="360"/>
        <w:jc w:val="both"/>
      </w:pPr>
    </w:p>
    <w:p w14:paraId="1FFBE10A" w14:textId="39647C9D" w:rsidR="00935903" w:rsidRDefault="003242D1" w:rsidP="003242D1">
      <w:pPr>
        <w:pStyle w:val="ListParagraph"/>
        <w:numPr>
          <w:ilvl w:val="0"/>
          <w:numId w:val="11"/>
        </w:numPr>
        <w:spacing w:before="40" w:after="240"/>
        <w:jc w:val="both"/>
      </w:pPr>
      <w:r>
        <w:t xml:space="preserve">We will </w:t>
      </w:r>
      <w:r w:rsidR="00935903">
        <w:t>make reasonable adjustments to accommodate students with d</w:t>
      </w:r>
      <w:r w:rsidR="00AE2666">
        <w:t xml:space="preserve">isabilities. </w:t>
      </w:r>
      <w:r w:rsidR="00935903">
        <w:t xml:space="preserve">A reasonable adjustment is a measure or action taken to assist all students to participate in their education on the same basis as their peers. </w:t>
      </w:r>
      <w:r w:rsidR="00AE2666">
        <w:t>Reasonable adjustments will be made for students with disabilities through our Student Support Group</w:t>
      </w:r>
      <w:r w:rsidR="00AD3A50">
        <w:t xml:space="preserve"> (SSG)</w:t>
      </w:r>
      <w:r w:rsidR="00AE2666">
        <w:t xml:space="preserve"> process</w:t>
      </w:r>
      <w:r w:rsidR="00CA76B3">
        <w:t>es</w:t>
      </w:r>
      <w:r w:rsidR="00AE2666">
        <w:t xml:space="preserve"> in consultation with the student, their parents or carers, their teachers</w:t>
      </w:r>
      <w:r w:rsidR="00AD3A50">
        <w:t>, integration aides</w:t>
      </w:r>
      <w:r w:rsidR="00AE2666">
        <w:t xml:space="preserve"> and if appropriate, their treating practitioners. </w:t>
      </w:r>
    </w:p>
    <w:p w14:paraId="59D3A5B2" w14:textId="77777777" w:rsidR="003B0007" w:rsidRDefault="003B0007" w:rsidP="003B0007">
      <w:pPr>
        <w:pStyle w:val="ListParagraph"/>
      </w:pPr>
    </w:p>
    <w:p w14:paraId="5086AE25" w14:textId="41DB695B" w:rsidR="003B0007" w:rsidRDefault="003B0007" w:rsidP="003242D1">
      <w:pPr>
        <w:pStyle w:val="ListParagraph"/>
        <w:numPr>
          <w:ilvl w:val="0"/>
          <w:numId w:val="11"/>
        </w:numPr>
        <w:spacing w:before="40" w:after="240"/>
        <w:jc w:val="both"/>
      </w:pPr>
      <w:r>
        <w:lastRenderedPageBreak/>
        <w:t>Staff will complete the online professional learning on the Disabilities Standards annually.</w:t>
      </w:r>
      <w:r w:rsidRPr="003B0007">
        <w:t xml:space="preserve"> </w:t>
      </w:r>
      <w:hyperlink r:id="rId12" w:history="1">
        <w:r w:rsidRPr="00021804">
          <w:rPr>
            <w:rStyle w:val="Hyperlink"/>
          </w:rPr>
          <w:t>https://dse.theeducationinstitute.edu.au/login/index.php</w:t>
        </w:r>
      </w:hyperlink>
    </w:p>
    <w:p w14:paraId="04C1A89B" w14:textId="77777777" w:rsidR="003242D1" w:rsidRDefault="003242D1" w:rsidP="003242D1">
      <w:pPr>
        <w:pStyle w:val="ListParagraph"/>
      </w:pPr>
    </w:p>
    <w:p w14:paraId="23549136" w14:textId="725FC5F2" w:rsidR="003B0007" w:rsidRDefault="003242D1" w:rsidP="003B0007">
      <w:pPr>
        <w:pStyle w:val="ListParagraph"/>
        <w:numPr>
          <w:ilvl w:val="0"/>
          <w:numId w:val="11"/>
        </w:numPr>
      </w:pPr>
      <w:r w:rsidRPr="003242D1">
        <w:t>This policy is to be read in co</w:t>
      </w:r>
      <w:r w:rsidR="003B0007">
        <w:t xml:space="preserve">njunction with DET guidelines in the </w:t>
      </w:r>
      <w:r w:rsidR="003B0007">
        <w:rPr>
          <w:lang w:eastAsia="en-AU"/>
        </w:rPr>
        <w:t>School Policy and Advisory Guide</w:t>
      </w:r>
      <w:r w:rsidR="00AD3A50">
        <w:rPr>
          <w:lang w:eastAsia="en-AU"/>
        </w:rPr>
        <w:t xml:space="preserve"> as follows</w:t>
      </w:r>
      <w:r w:rsidR="003B0007">
        <w:rPr>
          <w:lang w:eastAsia="en-AU"/>
        </w:rPr>
        <w:t>:</w:t>
      </w:r>
    </w:p>
    <w:p w14:paraId="3DEF8E84" w14:textId="1373BED3" w:rsidR="003B0007" w:rsidRDefault="00F214DD" w:rsidP="003B0007">
      <w:pPr>
        <w:pStyle w:val="ListParagraph"/>
        <w:spacing w:before="40" w:after="240" w:line="240" w:lineRule="auto"/>
        <w:ind w:left="1080"/>
        <w:jc w:val="both"/>
        <w:rPr>
          <w:lang w:eastAsia="en-AU"/>
        </w:rPr>
      </w:pPr>
      <w:hyperlink r:id="rId13" w:history="1">
        <w:r w:rsidR="003B0007" w:rsidRPr="00935903">
          <w:rPr>
            <w:rStyle w:val="Hyperlink"/>
            <w:lang w:eastAsia="en-AU"/>
          </w:rPr>
          <w:t>Inclusive Education</w:t>
        </w:r>
      </w:hyperlink>
      <w:r w:rsidR="003B0007" w:rsidRPr="003B0007">
        <w:t xml:space="preserve"> </w:t>
      </w:r>
    </w:p>
    <w:p w14:paraId="2A3B230A" w14:textId="77777777" w:rsidR="003B0007" w:rsidRDefault="00F214DD" w:rsidP="00AD3A50">
      <w:pPr>
        <w:pStyle w:val="ListParagraph"/>
        <w:spacing w:before="40" w:after="240" w:line="240" w:lineRule="auto"/>
        <w:ind w:left="1080"/>
        <w:jc w:val="both"/>
        <w:rPr>
          <w:lang w:eastAsia="en-AU"/>
        </w:rPr>
      </w:pPr>
      <w:hyperlink r:id="rId14" w:history="1">
        <w:r w:rsidR="003B0007" w:rsidRPr="00935903">
          <w:rPr>
            <w:rStyle w:val="Hyperlink"/>
            <w:lang w:eastAsia="en-AU"/>
          </w:rPr>
          <w:t xml:space="preserve">Koorie Education </w:t>
        </w:r>
      </w:hyperlink>
    </w:p>
    <w:p w14:paraId="39BBFC3E" w14:textId="77777777" w:rsidR="003B0007" w:rsidRDefault="00F214DD" w:rsidP="00AD3A50">
      <w:pPr>
        <w:pStyle w:val="ListParagraph"/>
        <w:spacing w:before="40" w:after="240" w:line="240" w:lineRule="auto"/>
        <w:ind w:left="1080"/>
        <w:jc w:val="both"/>
        <w:rPr>
          <w:lang w:eastAsia="en-AU"/>
        </w:rPr>
      </w:pPr>
      <w:hyperlink r:id="rId15" w:history="1">
        <w:r w:rsidR="003B0007" w:rsidRPr="00591AF1">
          <w:rPr>
            <w:rStyle w:val="Hyperlink"/>
            <w:lang w:eastAsia="en-AU"/>
          </w:rPr>
          <w:t xml:space="preserve">Teaching Aboriginal and Torres Strait Islander Culture </w:t>
        </w:r>
      </w:hyperlink>
    </w:p>
    <w:p w14:paraId="7BC8A68B" w14:textId="77777777" w:rsidR="003B0007" w:rsidRDefault="00F214DD" w:rsidP="00AD3A50">
      <w:pPr>
        <w:pStyle w:val="ListParagraph"/>
        <w:spacing w:before="40" w:after="240" w:line="240" w:lineRule="auto"/>
        <w:ind w:left="1080"/>
        <w:jc w:val="both"/>
        <w:rPr>
          <w:lang w:eastAsia="en-AU"/>
        </w:rPr>
      </w:pPr>
      <w:hyperlink r:id="rId16" w:anchor="link8" w:history="1">
        <w:r w:rsidR="003B0007">
          <w:rPr>
            <w:rStyle w:val="Hyperlink"/>
            <w:lang w:eastAsia="en-AU"/>
          </w:rPr>
          <w:t xml:space="preserve">Safe Schools </w:t>
        </w:r>
      </w:hyperlink>
      <w:r w:rsidR="003B0007">
        <w:rPr>
          <w:rStyle w:val="Hyperlink"/>
          <w:lang w:eastAsia="en-AU"/>
        </w:rPr>
        <w:t xml:space="preserve">   </w:t>
      </w:r>
    </w:p>
    <w:p w14:paraId="5BAA2266" w14:textId="77777777" w:rsidR="003B0007" w:rsidRDefault="00F214DD" w:rsidP="00AD3A50">
      <w:pPr>
        <w:pStyle w:val="ListParagraph"/>
        <w:spacing w:before="40" w:after="240" w:line="240" w:lineRule="auto"/>
        <w:ind w:left="1080"/>
        <w:jc w:val="both"/>
        <w:rPr>
          <w:lang w:eastAsia="en-AU"/>
        </w:rPr>
      </w:pPr>
      <w:hyperlink r:id="rId17" w:history="1">
        <w:r w:rsidR="003B0007" w:rsidRPr="00591AF1">
          <w:rPr>
            <w:rStyle w:val="Hyperlink"/>
            <w:lang w:eastAsia="en-AU"/>
          </w:rPr>
          <w:t xml:space="preserve">Supports and Services </w:t>
        </w:r>
      </w:hyperlink>
    </w:p>
    <w:p w14:paraId="29C1ABDB" w14:textId="77777777" w:rsidR="00B576F5" w:rsidRDefault="000476BD" w:rsidP="00B576F5">
      <w:pPr>
        <w:pStyle w:val="ListParagraph"/>
        <w:spacing w:before="40" w:after="240" w:line="240" w:lineRule="auto"/>
        <w:ind w:left="1080"/>
        <w:jc w:val="both"/>
        <w:rPr>
          <w:rStyle w:val="Hyperlink"/>
          <w:lang w:eastAsia="en-AU"/>
        </w:rPr>
      </w:pPr>
      <w:r>
        <w:rPr>
          <w:rStyle w:val="Hyperlink"/>
          <w:lang w:eastAsia="en-AU"/>
        </w:rPr>
        <w:fldChar w:fldCharType="begin"/>
      </w:r>
      <w:r>
        <w:rPr>
          <w:rStyle w:val="Hyperlink"/>
          <w:lang w:eastAsia="en-AU"/>
        </w:rPr>
        <w:instrText xml:space="preserve"> HYPERLINK "http://www.education.vic.gov.au/school/teachers/learningneeds/Pages/psdhandbook.aspx" </w:instrText>
      </w:r>
      <w:r>
        <w:rPr>
          <w:rStyle w:val="Hyperlink"/>
          <w:lang w:eastAsia="en-AU"/>
        </w:rPr>
        <w:fldChar w:fldCharType="separate"/>
      </w:r>
      <w:r w:rsidR="003B0007" w:rsidRPr="00591AF1">
        <w:rPr>
          <w:rStyle w:val="Hyperlink"/>
          <w:lang w:eastAsia="en-AU"/>
        </w:rPr>
        <w:t>Progra</w:t>
      </w:r>
      <w:r w:rsidR="00B576F5">
        <w:rPr>
          <w:rStyle w:val="Hyperlink"/>
          <w:lang w:eastAsia="en-AU"/>
        </w:rPr>
        <w:t>m for Students with Disabilities</w:t>
      </w:r>
    </w:p>
    <w:p w14:paraId="282EA33D" w14:textId="0E3BDE09" w:rsidR="00B576F5" w:rsidRPr="00B576F5" w:rsidRDefault="00B576F5" w:rsidP="00B576F5">
      <w:pPr>
        <w:pStyle w:val="ListParagraph"/>
        <w:spacing w:before="40" w:after="240" w:line="240" w:lineRule="auto"/>
        <w:ind w:left="1080"/>
        <w:jc w:val="both"/>
        <w:rPr>
          <w:color w:val="0563C1" w:themeColor="hyperlink"/>
          <w:u w:val="single"/>
          <w:lang w:eastAsia="en-AU"/>
        </w:rPr>
      </w:pPr>
      <w:r w:rsidRPr="00B576F5">
        <w:rPr>
          <w:rStyle w:val="Hyperlink"/>
          <w:lang w:eastAsia="en-AU"/>
        </w:rPr>
        <w:t>Marrung Aboriginal Education Plan 2016-2026</w:t>
      </w:r>
    </w:p>
    <w:p w14:paraId="2AC85672" w14:textId="3F74859A" w:rsidR="003242D1" w:rsidRDefault="003B0007" w:rsidP="00B576F5">
      <w:pPr>
        <w:pStyle w:val="ListParagraph"/>
        <w:spacing w:before="40" w:after="240" w:line="240" w:lineRule="auto"/>
        <w:ind w:left="1080"/>
        <w:jc w:val="both"/>
        <w:rPr>
          <w:lang w:eastAsia="en-AU"/>
        </w:rPr>
      </w:pPr>
      <w:r w:rsidRPr="00591AF1">
        <w:rPr>
          <w:rStyle w:val="Hyperlink"/>
          <w:lang w:eastAsia="en-AU"/>
        </w:rPr>
        <w:t xml:space="preserve"> </w:t>
      </w:r>
      <w:r w:rsidR="000476BD">
        <w:rPr>
          <w:rStyle w:val="Hyperlink"/>
          <w:lang w:eastAsia="en-AU"/>
        </w:rPr>
        <w:fldChar w:fldCharType="end"/>
      </w:r>
      <w:r>
        <w:rPr>
          <w:lang w:eastAsia="en-AU"/>
        </w:rPr>
        <w:t xml:space="preserve"> </w:t>
      </w:r>
    </w:p>
    <w:p w14:paraId="6AA8010D" w14:textId="77777777" w:rsidR="003B0007" w:rsidRPr="003242D1" w:rsidRDefault="003B0007" w:rsidP="003B0007">
      <w:pPr>
        <w:pStyle w:val="ListParagraph"/>
        <w:spacing w:before="40" w:after="240" w:line="240" w:lineRule="auto"/>
        <w:ind w:left="1080"/>
        <w:jc w:val="both"/>
        <w:rPr>
          <w:lang w:eastAsia="en-AU"/>
        </w:rPr>
      </w:pPr>
    </w:p>
    <w:p w14:paraId="489860F2" w14:textId="0AA561F1" w:rsidR="003242D1" w:rsidRDefault="003242D1" w:rsidP="003242D1">
      <w:pPr>
        <w:pStyle w:val="ListParagraph"/>
        <w:numPr>
          <w:ilvl w:val="0"/>
          <w:numId w:val="11"/>
        </w:numPr>
        <w:spacing w:before="40" w:after="240"/>
        <w:jc w:val="both"/>
      </w:pPr>
      <w:r>
        <w:t>This policy will be reviewed every 3 years and/or following incidents if they occur.</w:t>
      </w:r>
    </w:p>
    <w:p w14:paraId="76B3B4FB" w14:textId="77777777" w:rsidR="003242D1" w:rsidRDefault="003242D1" w:rsidP="003242D1">
      <w:pPr>
        <w:spacing w:before="40" w:after="240"/>
        <w:jc w:val="both"/>
      </w:pPr>
    </w:p>
    <w:p w14:paraId="285660E8" w14:textId="3AB23500" w:rsidR="003242D1" w:rsidRPr="009D213C" w:rsidRDefault="003B0007" w:rsidP="003242D1">
      <w:pPr>
        <w:spacing w:before="40" w:after="240"/>
        <w:jc w:val="both"/>
      </w:pPr>
      <w:r>
        <w:t>Policy d</w:t>
      </w:r>
      <w:r w:rsidR="003242D1">
        <w:t>eveloped: 28</w:t>
      </w:r>
      <w:r w:rsidR="003242D1" w:rsidRPr="003242D1">
        <w:rPr>
          <w:vertAlign w:val="superscript"/>
        </w:rPr>
        <w:t>th</w:t>
      </w:r>
      <w:r w:rsidR="003242D1">
        <w:t xml:space="preserve"> </w:t>
      </w:r>
      <w:r w:rsidR="003242D1" w:rsidRPr="009D213C">
        <w:t>August 2018</w:t>
      </w:r>
      <w:r w:rsidR="003242D1" w:rsidRPr="009D213C">
        <w:tab/>
      </w:r>
      <w:r w:rsidR="003242D1" w:rsidRPr="009D213C">
        <w:tab/>
      </w:r>
      <w:r w:rsidR="003242D1" w:rsidRPr="009D213C">
        <w:tab/>
      </w:r>
      <w:r w:rsidR="003242D1" w:rsidRPr="009D213C">
        <w:tab/>
        <w:t xml:space="preserve"> </w:t>
      </w:r>
    </w:p>
    <w:p w14:paraId="7A9766E9" w14:textId="2B24AE66" w:rsidR="00A17B8D" w:rsidRDefault="003B0007" w:rsidP="003B0007">
      <w:pPr>
        <w:spacing w:before="40" w:after="240"/>
        <w:jc w:val="both"/>
      </w:pPr>
      <w:r w:rsidRPr="009D213C">
        <w:t xml:space="preserve">Ratified by School Council: </w:t>
      </w:r>
      <w:r w:rsidR="00591AF1" w:rsidRPr="009D213C">
        <w:rPr>
          <w:rFonts w:eastAsia="Times New Roman" w:cstheme="minorHAnsi"/>
          <w:color w:val="202020"/>
          <w:lang w:eastAsia="en-AU"/>
        </w:rPr>
        <w:t xml:space="preserve"> </w:t>
      </w:r>
      <w:r w:rsidR="00E5288E" w:rsidRPr="009D213C">
        <w:rPr>
          <w:rFonts w:eastAsia="Times New Roman" w:cstheme="minorHAnsi"/>
          <w:color w:val="202020"/>
          <w:lang w:eastAsia="en-AU"/>
        </w:rPr>
        <w:t>9</w:t>
      </w:r>
      <w:r w:rsidR="00E5288E" w:rsidRPr="009D213C">
        <w:rPr>
          <w:rFonts w:eastAsia="Times New Roman" w:cstheme="minorHAnsi"/>
          <w:color w:val="202020"/>
          <w:vertAlign w:val="superscript"/>
          <w:lang w:eastAsia="en-AU"/>
        </w:rPr>
        <w:t>th</w:t>
      </w:r>
      <w:r w:rsidR="00E5288E" w:rsidRPr="009D213C">
        <w:rPr>
          <w:rFonts w:eastAsia="Times New Roman" w:cstheme="minorHAnsi"/>
          <w:color w:val="202020"/>
          <w:lang w:eastAsia="en-AU"/>
        </w:rPr>
        <w:t xml:space="preserve"> Octo</w:t>
      </w:r>
      <w:bookmarkStart w:id="0" w:name="_GoBack"/>
      <w:bookmarkEnd w:id="0"/>
      <w:r w:rsidR="00E5288E" w:rsidRPr="009D213C">
        <w:rPr>
          <w:rFonts w:eastAsia="Times New Roman" w:cstheme="minorHAnsi"/>
          <w:color w:val="202020"/>
          <w:lang w:eastAsia="en-AU"/>
        </w:rPr>
        <w:t>ber 2018</w:t>
      </w:r>
    </w:p>
    <w:sectPr w:rsidR="00A17B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B6F73" w14:textId="77777777" w:rsidR="00F214DD" w:rsidRDefault="00F214DD" w:rsidP="00D006F0">
      <w:pPr>
        <w:spacing w:after="0" w:line="240" w:lineRule="auto"/>
      </w:pPr>
      <w:r>
        <w:separator/>
      </w:r>
    </w:p>
  </w:endnote>
  <w:endnote w:type="continuationSeparator" w:id="0">
    <w:p w14:paraId="5690103C" w14:textId="77777777" w:rsidR="00F214DD" w:rsidRDefault="00F214DD" w:rsidP="00D0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E76D4" w14:textId="77777777" w:rsidR="00F214DD" w:rsidRDefault="00F214DD" w:rsidP="00D006F0">
      <w:pPr>
        <w:spacing w:after="0" w:line="240" w:lineRule="auto"/>
      </w:pPr>
      <w:r>
        <w:separator/>
      </w:r>
    </w:p>
  </w:footnote>
  <w:footnote w:type="continuationSeparator" w:id="0">
    <w:p w14:paraId="49978DE6" w14:textId="77777777" w:rsidR="00F214DD" w:rsidRDefault="00F214DD" w:rsidP="00D00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771C0"/>
    <w:multiLevelType w:val="hybridMultilevel"/>
    <w:tmpl w:val="26FCD47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A6C21A1"/>
    <w:multiLevelType w:val="multilevel"/>
    <w:tmpl w:val="9DCABC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8"/>
  </w:num>
  <w:num w:numId="5">
    <w:abstractNumId w:val="9"/>
  </w:num>
  <w:num w:numId="6">
    <w:abstractNumId w:val="2"/>
  </w:num>
  <w:num w:numId="7">
    <w:abstractNumId w:val="7"/>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476BD"/>
    <w:rsid w:val="00051B21"/>
    <w:rsid w:val="000579B7"/>
    <w:rsid w:val="0007425E"/>
    <w:rsid w:val="001F0F03"/>
    <w:rsid w:val="002C7F60"/>
    <w:rsid w:val="002F0C90"/>
    <w:rsid w:val="002F408D"/>
    <w:rsid w:val="003242D1"/>
    <w:rsid w:val="00331E4D"/>
    <w:rsid w:val="0039477D"/>
    <w:rsid w:val="003B0007"/>
    <w:rsid w:val="003C5AE2"/>
    <w:rsid w:val="00455574"/>
    <w:rsid w:val="00542476"/>
    <w:rsid w:val="00591AF1"/>
    <w:rsid w:val="005E4253"/>
    <w:rsid w:val="005E5EC8"/>
    <w:rsid w:val="005F56E2"/>
    <w:rsid w:val="00650A86"/>
    <w:rsid w:val="006D1D12"/>
    <w:rsid w:val="00724939"/>
    <w:rsid w:val="00793FA0"/>
    <w:rsid w:val="007B08C3"/>
    <w:rsid w:val="007E2CCA"/>
    <w:rsid w:val="007F790B"/>
    <w:rsid w:val="00803B57"/>
    <w:rsid w:val="008B3DAB"/>
    <w:rsid w:val="00935903"/>
    <w:rsid w:val="009665BC"/>
    <w:rsid w:val="009D213C"/>
    <w:rsid w:val="00A04913"/>
    <w:rsid w:val="00A17B8D"/>
    <w:rsid w:val="00A72A0E"/>
    <w:rsid w:val="00AA708B"/>
    <w:rsid w:val="00AD2D95"/>
    <w:rsid w:val="00AD3A50"/>
    <w:rsid w:val="00AE2666"/>
    <w:rsid w:val="00AE64F4"/>
    <w:rsid w:val="00B261EF"/>
    <w:rsid w:val="00B576F5"/>
    <w:rsid w:val="00BE6747"/>
    <w:rsid w:val="00CA76B3"/>
    <w:rsid w:val="00D006F0"/>
    <w:rsid w:val="00D701FF"/>
    <w:rsid w:val="00E5288E"/>
    <w:rsid w:val="00E8366A"/>
    <w:rsid w:val="00F214DD"/>
    <w:rsid w:val="00F70F96"/>
    <w:rsid w:val="00FB37C1"/>
    <w:rsid w:val="00FC7362"/>
    <w:rsid w:val="00FF43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68809"/>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paragraph" w:styleId="Header">
    <w:name w:val="header"/>
    <w:basedOn w:val="Normal"/>
    <w:link w:val="HeaderChar"/>
    <w:uiPriority w:val="99"/>
    <w:unhideWhenUsed/>
    <w:rsid w:val="00D00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6F0"/>
  </w:style>
  <w:style w:type="paragraph" w:styleId="Footer">
    <w:name w:val="footer"/>
    <w:basedOn w:val="Normal"/>
    <w:link w:val="FooterChar"/>
    <w:uiPriority w:val="99"/>
    <w:unhideWhenUsed/>
    <w:rsid w:val="00D00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6F0"/>
  </w:style>
  <w:style w:type="character" w:styleId="FollowedHyperlink">
    <w:name w:val="FollowedHyperlink"/>
    <w:basedOn w:val="DefaultParagraphFont"/>
    <w:uiPriority w:val="99"/>
    <w:semiHidden/>
    <w:unhideWhenUsed/>
    <w:rsid w:val="003B00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2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participation/Pages/studentswithdisability.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se.theeducationinstitute.edu.au/login/index.php" TargetMode="External"/><Relationship Id="rId17" Type="http://schemas.openxmlformats.org/officeDocument/2006/relationships/hyperlink" Target="http://www.education.vic.gov.au/school/parents/needs/Pages/supportservices.aspx" TargetMode="External"/><Relationship Id="rId2" Type="http://schemas.openxmlformats.org/officeDocument/2006/relationships/customXml" Target="../customXml/item2.xml"/><Relationship Id="rId16" Type="http://schemas.openxmlformats.org/officeDocument/2006/relationships/hyperlink" Target="http://www.education.vic.gov.au/about/programs/health/Pages/safe-schools-coalition.aspx?Redirect=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ucation.vic.gov.au/school/teachers/teachingresources/multicultural/Pages/koorieculture.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school/principals/spag/curriculum/Pages/koori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2.xml><?xml version="1.0" encoding="utf-8"?>
<ds:datastoreItem xmlns:ds="http://schemas.openxmlformats.org/officeDocument/2006/customXml" ds:itemID="{3DD2BA36-60B6-4E09-82DE-044D5B2DED3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EC9359C1-3827-4CD6-9138-3281D5EF79A4}">
  <ds:schemaRefs>
    <ds:schemaRef ds:uri="http://schemas.microsoft.com/sharepoint/v3/contenttype/forms"/>
  </ds:schemaRefs>
</ds:datastoreItem>
</file>

<file path=customXml/itemProps4.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Vandervoort, Connie A</cp:lastModifiedBy>
  <cp:revision>8</cp:revision>
  <dcterms:created xsi:type="dcterms:W3CDTF">2018-08-20T05:44:00Z</dcterms:created>
  <dcterms:modified xsi:type="dcterms:W3CDTF">2018-08-31T05:26:00Z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{bebc32b9-f265-4fd1-a8d5-0696db8969b4}</vt:lpwstr>
  </property>
  <property fmtid="{D5CDD505-2E9C-101B-9397-08002B2CF9AE}" pid="10" name="RecordPoint_ActiveItemWebId">
    <vt:lpwstr>{603f2397-5de8-47f6-bd19-8ee820c94c7c}</vt:lpwstr>
  </property>
  <property fmtid="{D5CDD505-2E9C-101B-9397-08002B2CF9AE}" pid="11" name="RecordPoint_RecordNumberSubmitted">
    <vt:lpwstr>R2018/0142213</vt:lpwstr>
  </property>
  <property fmtid="{D5CDD505-2E9C-101B-9397-08002B2CF9AE}" pid="12" name="RecordPoint_SubmissionCompleted">
    <vt:lpwstr>2018-03-14T18:10:39.5046082+11:00</vt:lpwstr>
  </property>
  <property fmtid="{D5CDD505-2E9C-101B-9397-08002B2CF9AE}" pid="13" name="_docset_NoMedatataSyncRequired">
    <vt:lpwstr>False</vt:lpwstr>
  </property>
</Properties>
</file>